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F7AB" w14:textId="77777777" w:rsidR="00644EF8" w:rsidRPr="00FC5E9C" w:rsidRDefault="00644EF8" w:rsidP="00476BC2">
      <w:pPr>
        <w:spacing w:after="0" w:line="240" w:lineRule="atLeast"/>
        <w:ind w:firstLine="567"/>
        <w:contextualSpacing/>
        <w:rPr>
          <w:rFonts w:ascii="Times New Roman" w:hAnsi="Times New Roman" w:cs="Times New Roman"/>
          <w:color w:val="000000"/>
          <w:sz w:val="24"/>
          <w:szCs w:val="24"/>
          <w:shd w:val="clear" w:color="auto" w:fill="FFFFFF"/>
          <w:lang w:val="en-US"/>
        </w:rPr>
      </w:pPr>
      <w:r w:rsidRPr="00FC5E9C">
        <w:rPr>
          <w:rFonts w:ascii="Times New Roman" w:hAnsi="Times New Roman" w:cs="Times New Roman"/>
          <w:color w:val="000000"/>
          <w:sz w:val="24"/>
          <w:szCs w:val="24"/>
          <w:shd w:val="clear" w:color="auto" w:fill="FFFFFF"/>
          <w:lang w:val="en-US"/>
        </w:rPr>
        <w:t>https://www.aacu.org/publications-research/periodicals/plea-civil-discourse-needed-academys-leadership</w:t>
      </w:r>
    </w:p>
    <w:p w14:paraId="12104885" w14:textId="77777777" w:rsidR="00644EF8" w:rsidRPr="00FC5E9C" w:rsidRDefault="00644EF8" w:rsidP="00476BC2">
      <w:pPr>
        <w:spacing w:after="0" w:line="240" w:lineRule="atLeast"/>
        <w:ind w:firstLine="567"/>
        <w:contextualSpacing/>
        <w:rPr>
          <w:rFonts w:ascii="Times New Roman" w:hAnsi="Times New Roman" w:cs="Times New Roman"/>
          <w:color w:val="000000"/>
          <w:sz w:val="24"/>
          <w:szCs w:val="24"/>
          <w:shd w:val="clear" w:color="auto" w:fill="FFFFFF"/>
          <w:lang w:val="en-US"/>
        </w:rPr>
      </w:pPr>
    </w:p>
    <w:p w14:paraId="15BAD14A" w14:textId="77777777" w:rsidR="00644EF8" w:rsidRPr="000A775B" w:rsidRDefault="00644EF8" w:rsidP="000A775B">
      <w:pPr>
        <w:spacing w:after="0" w:line="360" w:lineRule="auto"/>
        <w:ind w:firstLine="567"/>
        <w:contextualSpacing/>
        <w:jc w:val="both"/>
        <w:rPr>
          <w:rFonts w:ascii="Times New Roman" w:hAnsi="Times New Roman" w:cs="Times New Roman"/>
          <w:color w:val="000000"/>
          <w:sz w:val="28"/>
          <w:szCs w:val="28"/>
          <w:shd w:val="clear" w:color="auto" w:fill="FFFFFF"/>
          <w:lang w:val="en-US"/>
        </w:rPr>
      </w:pPr>
    </w:p>
    <w:p w14:paraId="3AFBB57C" w14:textId="3A2C0F63" w:rsidR="00644EF8" w:rsidRPr="000A775B" w:rsidRDefault="00644EF8" w:rsidP="000A775B">
      <w:pPr>
        <w:spacing w:after="0" w:line="360" w:lineRule="auto"/>
        <w:ind w:firstLine="567"/>
        <w:contextualSpacing/>
        <w:jc w:val="both"/>
        <w:rPr>
          <w:rFonts w:ascii="Times New Roman" w:hAnsi="Times New Roman" w:cs="Times New Roman"/>
          <w:sz w:val="28"/>
          <w:szCs w:val="28"/>
          <w:lang w:val="en-US"/>
        </w:rPr>
      </w:pPr>
      <w:r w:rsidRPr="000A775B">
        <w:rPr>
          <w:rFonts w:ascii="Times New Roman" w:hAnsi="Times New Roman" w:cs="Times New Roman"/>
          <w:color w:val="000000"/>
          <w:sz w:val="28"/>
          <w:szCs w:val="28"/>
          <w:shd w:val="clear" w:color="auto" w:fill="FFFFFF"/>
          <w:lang w:val="en-US"/>
        </w:rPr>
        <w:t xml:space="preserve">In this paper the author </w:t>
      </w:r>
      <w:r w:rsidR="00405E02" w:rsidRPr="000A775B">
        <w:rPr>
          <w:rFonts w:ascii="Times New Roman" w:hAnsi="Times New Roman" w:cs="Times New Roman"/>
          <w:color w:val="000000"/>
          <w:sz w:val="28"/>
          <w:szCs w:val="28"/>
          <w:shd w:val="clear" w:color="auto" w:fill="FFFFFF"/>
          <w:lang w:val="en-US"/>
        </w:rPr>
        <w:t xml:space="preserve">reveals the problem of civil discourse in modern </w:t>
      </w:r>
      <w:r w:rsidR="00530B4E" w:rsidRPr="000A775B">
        <w:rPr>
          <w:rFonts w:ascii="Times New Roman" w:hAnsi="Times New Roman" w:cs="Times New Roman"/>
          <w:color w:val="000000"/>
          <w:sz w:val="28"/>
          <w:szCs w:val="28"/>
          <w:shd w:val="clear" w:color="auto" w:fill="FFFFFF"/>
          <w:lang w:val="en-US"/>
        </w:rPr>
        <w:t xml:space="preserve">American </w:t>
      </w:r>
      <w:r w:rsidR="00405E02" w:rsidRPr="000A775B">
        <w:rPr>
          <w:rFonts w:ascii="Times New Roman" w:hAnsi="Times New Roman" w:cs="Times New Roman"/>
          <w:color w:val="000000"/>
          <w:sz w:val="28"/>
          <w:szCs w:val="28"/>
          <w:shd w:val="clear" w:color="auto" w:fill="FFFFFF"/>
          <w:lang w:val="en-US"/>
        </w:rPr>
        <w:t xml:space="preserve">society. </w:t>
      </w:r>
      <w:r w:rsidR="00530B4E" w:rsidRPr="000A775B">
        <w:rPr>
          <w:rFonts w:ascii="Times New Roman" w:hAnsi="Times New Roman" w:cs="Times New Roman"/>
          <w:color w:val="000000"/>
          <w:sz w:val="28"/>
          <w:szCs w:val="28"/>
          <w:shd w:val="clear" w:color="auto" w:fill="FFFFFF"/>
          <w:lang w:val="en-US"/>
        </w:rPr>
        <w:t xml:space="preserve">The author underlines that this problem is of great current interest as the lack of compromise threatens the essence of democracy and the prestige of the United States as its advocate. </w:t>
      </w:r>
      <w:r w:rsidR="00B41581" w:rsidRPr="000A775B">
        <w:rPr>
          <w:rFonts w:ascii="Times New Roman" w:hAnsi="Times New Roman" w:cs="Times New Roman"/>
          <w:color w:val="000000"/>
          <w:sz w:val="28"/>
          <w:szCs w:val="28"/>
          <w:shd w:val="clear" w:color="auto" w:fill="FFFFFF"/>
          <w:lang w:val="en-US"/>
        </w:rPr>
        <w:t>Moreover</w:t>
      </w:r>
      <w:r w:rsidR="00530B4E" w:rsidRPr="000A775B">
        <w:rPr>
          <w:rFonts w:ascii="Times New Roman" w:hAnsi="Times New Roman" w:cs="Times New Roman"/>
          <w:color w:val="000000"/>
          <w:sz w:val="28"/>
          <w:szCs w:val="28"/>
          <w:shd w:val="clear" w:color="auto" w:fill="FFFFFF"/>
          <w:lang w:val="en-US"/>
        </w:rPr>
        <w:t>, the country is famous for its political, r</w:t>
      </w:r>
      <w:r w:rsidR="00155EB9" w:rsidRPr="000A775B">
        <w:rPr>
          <w:rFonts w:ascii="Times New Roman" w:hAnsi="Times New Roman" w:cs="Times New Roman"/>
          <w:color w:val="000000"/>
          <w:sz w:val="28"/>
          <w:szCs w:val="28"/>
          <w:shd w:val="clear" w:color="auto" w:fill="FFFFFF"/>
          <w:lang w:val="en-US"/>
        </w:rPr>
        <w:t>eligious and heritage plurality leading to polarization and diversity that are needed to be worked out</w:t>
      </w:r>
      <w:r w:rsidR="00B41581" w:rsidRPr="000A775B">
        <w:rPr>
          <w:rFonts w:ascii="Times New Roman" w:hAnsi="Times New Roman" w:cs="Times New Roman"/>
          <w:color w:val="000000"/>
          <w:sz w:val="28"/>
          <w:szCs w:val="28"/>
          <w:shd w:val="clear" w:color="auto" w:fill="FFFFFF"/>
          <w:lang w:val="en-US"/>
        </w:rPr>
        <w:t xml:space="preserve"> for the country to thrive</w:t>
      </w:r>
      <w:r w:rsidR="00155EB9" w:rsidRPr="000A775B">
        <w:rPr>
          <w:rFonts w:ascii="Times New Roman" w:hAnsi="Times New Roman" w:cs="Times New Roman"/>
          <w:color w:val="000000"/>
          <w:sz w:val="28"/>
          <w:szCs w:val="28"/>
          <w:shd w:val="clear" w:color="auto" w:fill="FFFFFF"/>
          <w:lang w:val="en-US"/>
        </w:rPr>
        <w:t>.</w:t>
      </w:r>
      <w:r w:rsidR="00B41581" w:rsidRPr="000A775B">
        <w:rPr>
          <w:rFonts w:ascii="Times New Roman" w:hAnsi="Times New Roman" w:cs="Times New Roman"/>
          <w:color w:val="000000"/>
          <w:sz w:val="28"/>
          <w:szCs w:val="28"/>
          <w:shd w:val="clear" w:color="auto" w:fill="FFFFFF"/>
          <w:lang w:val="en-US"/>
        </w:rPr>
        <w:t xml:space="preserve"> By this work the author intends to emphasize higher education’s responsibility </w:t>
      </w:r>
      <w:r w:rsidR="00414B95" w:rsidRPr="000A775B">
        <w:rPr>
          <w:rFonts w:ascii="Times New Roman" w:hAnsi="Times New Roman" w:cs="Times New Roman"/>
          <w:color w:val="000000"/>
          <w:sz w:val="28"/>
          <w:szCs w:val="28"/>
          <w:shd w:val="clear" w:color="auto" w:fill="FFFFFF"/>
          <w:lang w:val="en-US"/>
        </w:rPr>
        <w:t>for assuring all the students acquire the skills they need to become civically engaged citizens. The author focuses on crucial need for colleges and universities to work on the problem of civil discourse.</w:t>
      </w:r>
      <w:r w:rsidR="00155EB9" w:rsidRPr="000A775B">
        <w:rPr>
          <w:rFonts w:ascii="Times New Roman" w:hAnsi="Times New Roman" w:cs="Times New Roman"/>
          <w:color w:val="000000"/>
          <w:sz w:val="28"/>
          <w:szCs w:val="28"/>
          <w:shd w:val="clear" w:color="auto" w:fill="FFFFFF"/>
          <w:lang w:val="en-US"/>
        </w:rPr>
        <w:t xml:space="preserve"> </w:t>
      </w:r>
      <w:r w:rsidR="00937527" w:rsidRPr="000A775B">
        <w:rPr>
          <w:rFonts w:ascii="Times New Roman" w:hAnsi="Times New Roman" w:cs="Times New Roman"/>
          <w:color w:val="000000"/>
          <w:sz w:val="28"/>
          <w:szCs w:val="28"/>
          <w:shd w:val="clear" w:color="auto" w:fill="FFFFFF"/>
          <w:lang w:val="en-US"/>
        </w:rPr>
        <w:t xml:space="preserve">In the first section of the text the author gives the definition </w:t>
      </w:r>
      <w:r w:rsidR="006168E8" w:rsidRPr="000A775B">
        <w:rPr>
          <w:rFonts w:ascii="Times New Roman" w:hAnsi="Times New Roman" w:cs="Times New Roman"/>
          <w:color w:val="000000"/>
          <w:sz w:val="28"/>
          <w:szCs w:val="28"/>
          <w:shd w:val="clear" w:color="auto" w:fill="FFFFFF"/>
          <w:lang w:val="en-US"/>
        </w:rPr>
        <w:t>of</w:t>
      </w:r>
      <w:r w:rsidR="00937527" w:rsidRPr="000A775B">
        <w:rPr>
          <w:rFonts w:ascii="Times New Roman" w:hAnsi="Times New Roman" w:cs="Times New Roman"/>
          <w:color w:val="000000"/>
          <w:sz w:val="28"/>
          <w:szCs w:val="28"/>
          <w:shd w:val="clear" w:color="auto" w:fill="FFFFFF"/>
          <w:lang w:val="en-US"/>
        </w:rPr>
        <w:t xml:space="preserve"> civil discourse and its aspects. He studies different points of views whether argumentation, offensive expression, some incivility and challenge can move the debate along. In the second section the text</w:t>
      </w:r>
      <w:r w:rsidR="006168E8" w:rsidRPr="000A775B">
        <w:rPr>
          <w:rFonts w:ascii="Times New Roman" w:hAnsi="Times New Roman" w:cs="Times New Roman"/>
          <w:color w:val="000000"/>
          <w:sz w:val="28"/>
          <w:szCs w:val="28"/>
          <w:shd w:val="clear" w:color="auto" w:fill="FFFFFF"/>
          <w:lang w:val="en-US"/>
        </w:rPr>
        <w:t xml:space="preserve"> explores</w:t>
      </w:r>
      <w:r w:rsidR="00937527" w:rsidRPr="000A775B">
        <w:rPr>
          <w:rFonts w:ascii="Times New Roman" w:hAnsi="Times New Roman" w:cs="Times New Roman"/>
          <w:color w:val="000000"/>
          <w:sz w:val="28"/>
          <w:szCs w:val="28"/>
          <w:shd w:val="clear" w:color="auto" w:fill="FFFFFF"/>
          <w:lang w:val="en-US"/>
        </w:rPr>
        <w:t xml:space="preserve"> the n</w:t>
      </w:r>
      <w:r w:rsidR="006168E8" w:rsidRPr="000A775B">
        <w:rPr>
          <w:rFonts w:ascii="Times New Roman" w:hAnsi="Times New Roman" w:cs="Times New Roman"/>
          <w:color w:val="000000"/>
          <w:sz w:val="28"/>
          <w:szCs w:val="28"/>
          <w:shd w:val="clear" w:color="auto" w:fill="FFFFFF"/>
          <w:lang w:val="en-US"/>
        </w:rPr>
        <w:t>eed</w:t>
      </w:r>
      <w:r w:rsidR="00937527" w:rsidRPr="000A775B">
        <w:rPr>
          <w:rFonts w:ascii="Times New Roman" w:hAnsi="Times New Roman" w:cs="Times New Roman"/>
          <w:color w:val="000000"/>
          <w:sz w:val="28"/>
          <w:szCs w:val="28"/>
          <w:shd w:val="clear" w:color="auto" w:fill="FFFFFF"/>
          <w:lang w:val="en-US"/>
        </w:rPr>
        <w:t xml:space="preserve"> to add to college study </w:t>
      </w:r>
      <w:r w:rsidR="000138CA" w:rsidRPr="000A775B">
        <w:rPr>
          <w:rFonts w:ascii="Times New Roman" w:hAnsi="Times New Roman" w:cs="Times New Roman"/>
          <w:color w:val="000000"/>
          <w:sz w:val="28"/>
          <w:szCs w:val="28"/>
          <w:shd w:val="clear" w:color="auto" w:fill="FFFFFF"/>
          <w:lang w:val="en-US"/>
        </w:rPr>
        <w:t xml:space="preserve">the nationwide priority of responsibly engaged citizenship. The author specifies the qualities engaged citizens should have. </w:t>
      </w:r>
      <w:r w:rsidR="00A05F7A" w:rsidRPr="000A775B">
        <w:rPr>
          <w:rFonts w:ascii="Times New Roman" w:hAnsi="Times New Roman" w:cs="Times New Roman"/>
          <w:color w:val="000000"/>
          <w:sz w:val="28"/>
          <w:szCs w:val="28"/>
          <w:shd w:val="clear" w:color="auto" w:fill="FFFFFF"/>
          <w:lang w:val="en-US"/>
        </w:rPr>
        <w:t>Next two</w:t>
      </w:r>
      <w:r w:rsidR="002030B1" w:rsidRPr="000A775B">
        <w:rPr>
          <w:rFonts w:ascii="Times New Roman" w:hAnsi="Times New Roman" w:cs="Times New Roman"/>
          <w:color w:val="000000"/>
          <w:sz w:val="28"/>
          <w:szCs w:val="28"/>
          <w:shd w:val="clear" w:color="auto" w:fill="FFFFFF"/>
          <w:lang w:val="en-US"/>
        </w:rPr>
        <w:t xml:space="preserve"> section</w:t>
      </w:r>
      <w:r w:rsidR="00A05F7A" w:rsidRPr="000A775B">
        <w:rPr>
          <w:rFonts w:ascii="Times New Roman" w:hAnsi="Times New Roman" w:cs="Times New Roman"/>
          <w:color w:val="000000"/>
          <w:sz w:val="28"/>
          <w:szCs w:val="28"/>
          <w:shd w:val="clear" w:color="auto" w:fill="FFFFFF"/>
          <w:lang w:val="en-US"/>
        </w:rPr>
        <w:t>s of the article concentrate</w:t>
      </w:r>
      <w:r w:rsidR="002030B1" w:rsidRPr="000A775B">
        <w:rPr>
          <w:rFonts w:ascii="Times New Roman" w:hAnsi="Times New Roman" w:cs="Times New Roman"/>
          <w:color w:val="000000"/>
          <w:sz w:val="28"/>
          <w:szCs w:val="28"/>
          <w:shd w:val="clear" w:color="auto" w:fill="FFFFFF"/>
          <w:lang w:val="en-US"/>
        </w:rPr>
        <w:t xml:space="preserve"> on promoting civil discourse in undergraduate education</w:t>
      </w:r>
      <w:r w:rsidR="00A05F7A" w:rsidRPr="000A775B">
        <w:rPr>
          <w:rFonts w:ascii="Times New Roman" w:hAnsi="Times New Roman" w:cs="Times New Roman"/>
          <w:color w:val="000000"/>
          <w:sz w:val="28"/>
          <w:szCs w:val="28"/>
          <w:shd w:val="clear" w:color="auto" w:fill="FFFFFF"/>
          <w:lang w:val="en-US"/>
        </w:rPr>
        <w:t>, in research and service</w:t>
      </w:r>
      <w:r w:rsidR="002030B1" w:rsidRPr="000A775B">
        <w:rPr>
          <w:rFonts w:ascii="Times New Roman" w:hAnsi="Times New Roman" w:cs="Times New Roman"/>
          <w:color w:val="000000"/>
          <w:sz w:val="28"/>
          <w:szCs w:val="28"/>
          <w:shd w:val="clear" w:color="auto" w:fill="FFFFFF"/>
          <w:lang w:val="en-US"/>
        </w:rPr>
        <w:t>. The author reflects o</w:t>
      </w:r>
      <w:r w:rsidR="006168E8" w:rsidRPr="000A775B">
        <w:rPr>
          <w:rFonts w:ascii="Times New Roman" w:hAnsi="Times New Roman" w:cs="Times New Roman"/>
          <w:color w:val="000000"/>
          <w:sz w:val="28"/>
          <w:szCs w:val="28"/>
          <w:shd w:val="clear" w:color="auto" w:fill="FFFFFF"/>
          <w:lang w:val="en-US"/>
        </w:rPr>
        <w:t xml:space="preserve">n </w:t>
      </w:r>
      <w:r w:rsidR="002030B1" w:rsidRPr="000A775B">
        <w:rPr>
          <w:rFonts w:ascii="Times New Roman" w:hAnsi="Times New Roman" w:cs="Times New Roman"/>
          <w:color w:val="000000"/>
          <w:sz w:val="28"/>
          <w:szCs w:val="28"/>
          <w:shd w:val="clear" w:color="auto" w:fill="FFFFFF"/>
          <w:lang w:val="en-US"/>
        </w:rPr>
        <w:t>the ways the higher education foster</w:t>
      </w:r>
      <w:r w:rsidR="00442BC9" w:rsidRPr="000A775B">
        <w:rPr>
          <w:rFonts w:ascii="Times New Roman" w:hAnsi="Times New Roman" w:cs="Times New Roman"/>
          <w:color w:val="000000"/>
          <w:sz w:val="28"/>
          <w:szCs w:val="28"/>
          <w:shd w:val="clear" w:color="auto" w:fill="FFFFFF"/>
          <w:lang w:val="en-US"/>
        </w:rPr>
        <w:t>s</w:t>
      </w:r>
      <w:r w:rsidR="002030B1" w:rsidRPr="000A775B">
        <w:rPr>
          <w:rFonts w:ascii="Times New Roman" w:hAnsi="Times New Roman" w:cs="Times New Roman"/>
          <w:color w:val="000000"/>
          <w:sz w:val="28"/>
          <w:szCs w:val="28"/>
          <w:shd w:val="clear" w:color="auto" w:fill="FFFFFF"/>
          <w:lang w:val="en-US"/>
        </w:rPr>
        <w:t xml:space="preserve"> th</w:t>
      </w:r>
      <w:r w:rsidR="000067AD" w:rsidRPr="000A775B">
        <w:rPr>
          <w:rFonts w:ascii="Times New Roman" w:hAnsi="Times New Roman" w:cs="Times New Roman"/>
          <w:color w:val="000000"/>
          <w:sz w:val="28"/>
          <w:szCs w:val="28"/>
          <w:shd w:val="clear" w:color="auto" w:fill="FFFFFF"/>
          <w:lang w:val="en-US"/>
        </w:rPr>
        <w:t>e skills of adept civil discourser</w:t>
      </w:r>
      <w:r w:rsidR="002030B1" w:rsidRPr="000A775B">
        <w:rPr>
          <w:rFonts w:ascii="Times New Roman" w:hAnsi="Times New Roman" w:cs="Times New Roman"/>
          <w:color w:val="000000"/>
          <w:sz w:val="28"/>
          <w:szCs w:val="28"/>
          <w:shd w:val="clear" w:color="auto" w:fill="FFFFFF"/>
          <w:lang w:val="en-US"/>
        </w:rPr>
        <w:t xml:space="preserve">s. </w:t>
      </w:r>
      <w:r w:rsidR="00A05F7A" w:rsidRPr="000A775B">
        <w:rPr>
          <w:rFonts w:ascii="Times New Roman" w:hAnsi="Times New Roman" w:cs="Times New Roman"/>
          <w:color w:val="000000"/>
          <w:sz w:val="28"/>
          <w:szCs w:val="28"/>
          <w:shd w:val="clear" w:color="auto" w:fill="FFFFFF"/>
          <w:lang w:val="en-US"/>
        </w:rPr>
        <w:t>In</w:t>
      </w:r>
      <w:r w:rsidR="00C84722" w:rsidRPr="000A775B">
        <w:rPr>
          <w:rFonts w:ascii="Times New Roman" w:hAnsi="Times New Roman" w:cs="Times New Roman"/>
          <w:color w:val="000000"/>
          <w:sz w:val="28"/>
          <w:szCs w:val="28"/>
          <w:shd w:val="clear" w:color="auto" w:fill="FFFFFF"/>
          <w:lang w:val="en-US"/>
        </w:rPr>
        <w:t xml:space="preserve"> the fifth section the paper mak</w:t>
      </w:r>
      <w:r w:rsidR="00A05F7A" w:rsidRPr="000A775B">
        <w:rPr>
          <w:rFonts w:ascii="Times New Roman" w:hAnsi="Times New Roman" w:cs="Times New Roman"/>
          <w:color w:val="000000"/>
          <w:sz w:val="28"/>
          <w:szCs w:val="28"/>
          <w:shd w:val="clear" w:color="auto" w:fill="FFFFFF"/>
          <w:lang w:val="en-US"/>
        </w:rPr>
        <w:t xml:space="preserve">es the link between the civil discourse and the academy and democracy. </w:t>
      </w:r>
      <w:r w:rsidR="00D70585" w:rsidRPr="000A775B">
        <w:rPr>
          <w:rFonts w:ascii="Times New Roman" w:hAnsi="Times New Roman" w:cs="Times New Roman"/>
          <w:color w:val="000000"/>
          <w:sz w:val="28"/>
          <w:szCs w:val="28"/>
          <w:shd w:val="clear" w:color="auto" w:fill="FFFFFF"/>
          <w:lang w:val="en-US"/>
        </w:rPr>
        <w:t xml:space="preserve">The research methods </w:t>
      </w:r>
      <w:r w:rsidR="004E713C" w:rsidRPr="000A775B">
        <w:rPr>
          <w:rFonts w:ascii="Times New Roman" w:hAnsi="Times New Roman" w:cs="Times New Roman"/>
          <w:color w:val="000000"/>
          <w:sz w:val="28"/>
          <w:szCs w:val="28"/>
          <w:shd w:val="clear" w:color="auto" w:fill="FFFFFF"/>
          <w:lang w:val="en-US"/>
        </w:rPr>
        <w:t xml:space="preserve">that </w:t>
      </w:r>
      <w:r w:rsidR="00D70585" w:rsidRPr="000A775B">
        <w:rPr>
          <w:rFonts w:ascii="Times New Roman" w:hAnsi="Times New Roman" w:cs="Times New Roman"/>
          <w:color w:val="000000"/>
          <w:sz w:val="28"/>
          <w:szCs w:val="28"/>
          <w:shd w:val="clear" w:color="auto" w:fill="FFFFFF"/>
          <w:lang w:val="en-US"/>
        </w:rPr>
        <w:t xml:space="preserve">the author uses are observation and existing data. To </w:t>
      </w:r>
      <w:r w:rsidR="004E713C" w:rsidRPr="000A775B">
        <w:rPr>
          <w:rFonts w:ascii="Times New Roman" w:hAnsi="Times New Roman" w:cs="Times New Roman"/>
          <w:color w:val="000000"/>
          <w:sz w:val="28"/>
          <w:szCs w:val="28"/>
          <w:shd w:val="clear" w:color="auto" w:fill="FFFFFF"/>
          <w:lang w:val="en-US"/>
        </w:rPr>
        <w:t>investigate</w:t>
      </w:r>
      <w:r w:rsidR="00D70585" w:rsidRPr="000A775B">
        <w:rPr>
          <w:rFonts w:ascii="Times New Roman" w:hAnsi="Times New Roman" w:cs="Times New Roman"/>
          <w:color w:val="000000"/>
          <w:sz w:val="28"/>
          <w:szCs w:val="28"/>
          <w:shd w:val="clear" w:color="auto" w:fill="FFFFFF"/>
          <w:lang w:val="en-US"/>
        </w:rPr>
        <w:t xml:space="preserve"> this problem the author studied available </w:t>
      </w:r>
      <w:r w:rsidR="00F16890" w:rsidRPr="000A775B">
        <w:rPr>
          <w:rFonts w:ascii="Times New Roman" w:hAnsi="Times New Roman" w:cs="Times New Roman"/>
          <w:color w:val="000000"/>
          <w:sz w:val="28"/>
          <w:szCs w:val="28"/>
          <w:shd w:val="clear" w:color="auto" w:fill="FFFFFF"/>
          <w:lang w:val="en-US"/>
        </w:rPr>
        <w:t xml:space="preserve">data and </w:t>
      </w:r>
      <w:r w:rsidR="004E713C" w:rsidRPr="000A775B">
        <w:rPr>
          <w:rFonts w:ascii="Times New Roman" w:hAnsi="Times New Roman" w:cs="Times New Roman"/>
          <w:color w:val="000000"/>
          <w:sz w:val="28"/>
          <w:szCs w:val="28"/>
          <w:shd w:val="clear" w:color="auto" w:fill="FFFFFF"/>
          <w:lang w:val="en-US"/>
        </w:rPr>
        <w:t>summarized</w:t>
      </w:r>
      <w:r w:rsidR="00F16890" w:rsidRPr="000A775B">
        <w:rPr>
          <w:rFonts w:ascii="Times New Roman" w:hAnsi="Times New Roman" w:cs="Times New Roman"/>
          <w:color w:val="000000"/>
          <w:sz w:val="28"/>
          <w:szCs w:val="28"/>
          <w:shd w:val="clear" w:color="auto" w:fill="FFFFFF"/>
          <w:lang w:val="en-US"/>
        </w:rPr>
        <w:t xml:space="preserve"> some observations of </w:t>
      </w:r>
      <w:r w:rsidR="004E713C" w:rsidRPr="000A775B">
        <w:rPr>
          <w:rFonts w:ascii="Times New Roman" w:hAnsi="Times New Roman" w:cs="Times New Roman"/>
          <w:color w:val="000000"/>
          <w:sz w:val="28"/>
          <w:szCs w:val="28"/>
          <w:shd w:val="clear" w:color="auto" w:fill="FFFFFF"/>
          <w:lang w:val="en-US"/>
        </w:rPr>
        <w:t>various</w:t>
      </w:r>
      <w:r w:rsidR="00F16890" w:rsidRPr="000A775B">
        <w:rPr>
          <w:rFonts w:ascii="Times New Roman" w:hAnsi="Times New Roman" w:cs="Times New Roman"/>
          <w:color w:val="000000"/>
          <w:sz w:val="28"/>
          <w:szCs w:val="28"/>
          <w:shd w:val="clear" w:color="auto" w:fill="FFFFFF"/>
          <w:lang w:val="en-US"/>
        </w:rPr>
        <w:t xml:space="preserve"> </w:t>
      </w:r>
      <w:r w:rsidR="000A775B" w:rsidRPr="000A775B">
        <w:rPr>
          <w:rFonts w:ascii="Times New Roman" w:hAnsi="Times New Roman" w:cs="Times New Roman"/>
          <w:color w:val="000000"/>
          <w:sz w:val="28"/>
          <w:szCs w:val="28"/>
          <w:shd w:val="clear" w:color="auto" w:fill="FFFFFF"/>
          <w:lang w:val="en-US"/>
        </w:rPr>
        <w:t>universities that</w:t>
      </w:r>
      <w:r w:rsidR="004E713C" w:rsidRPr="000A775B">
        <w:rPr>
          <w:rFonts w:ascii="Times New Roman" w:hAnsi="Times New Roman" w:cs="Times New Roman"/>
          <w:color w:val="000000"/>
          <w:sz w:val="28"/>
          <w:szCs w:val="28"/>
          <w:shd w:val="clear" w:color="auto" w:fill="FFFFFF"/>
          <w:lang w:val="en-US"/>
        </w:rPr>
        <w:t xml:space="preserve"> were </w:t>
      </w:r>
      <w:r w:rsidR="00F16890" w:rsidRPr="000A775B">
        <w:rPr>
          <w:rFonts w:ascii="Times New Roman" w:hAnsi="Times New Roman" w:cs="Times New Roman"/>
          <w:color w:val="000000"/>
          <w:sz w:val="28"/>
          <w:szCs w:val="28"/>
          <w:shd w:val="clear" w:color="auto" w:fill="FFFFFF"/>
          <w:lang w:val="en-US"/>
        </w:rPr>
        <w:t xml:space="preserve">made in the </w:t>
      </w:r>
      <w:r w:rsidR="004E713C" w:rsidRPr="000A775B">
        <w:rPr>
          <w:rFonts w:ascii="Times New Roman" w:hAnsi="Times New Roman" w:cs="Times New Roman"/>
          <w:color w:val="000000"/>
          <w:sz w:val="28"/>
          <w:szCs w:val="28"/>
          <w:shd w:val="clear" w:color="auto" w:fill="FFFFFF"/>
          <w:lang w:val="en-US"/>
        </w:rPr>
        <w:t>field</w:t>
      </w:r>
      <w:r w:rsidR="00F16890" w:rsidRPr="000A775B">
        <w:rPr>
          <w:rFonts w:ascii="Times New Roman" w:hAnsi="Times New Roman" w:cs="Times New Roman"/>
          <w:color w:val="000000"/>
          <w:sz w:val="28"/>
          <w:szCs w:val="28"/>
          <w:shd w:val="clear" w:color="auto" w:fill="FFFFFF"/>
          <w:lang w:val="en-US"/>
        </w:rPr>
        <w:t xml:space="preserve"> of civil discourse.  </w:t>
      </w:r>
    </w:p>
    <w:sectPr w:rsidR="00644EF8" w:rsidRPr="000A775B" w:rsidSect="00CF4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activeWritingStyle w:appName="MSWord" w:lang="en-US" w:vendorID="64" w:dllVersion="6" w:nlCheck="1" w:checkStyle="0"/>
  <w:activeWritingStyle w:appName="MSWord" w:lang="en-US" w:vendorID="64" w:dllVersion="4096"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C2"/>
    <w:rsid w:val="000067AD"/>
    <w:rsid w:val="000138CA"/>
    <w:rsid w:val="00025F08"/>
    <w:rsid w:val="000A775B"/>
    <w:rsid w:val="00155EB9"/>
    <w:rsid w:val="002030B1"/>
    <w:rsid w:val="002D7BCB"/>
    <w:rsid w:val="00405E02"/>
    <w:rsid w:val="00414B95"/>
    <w:rsid w:val="00442BC9"/>
    <w:rsid w:val="00476BC2"/>
    <w:rsid w:val="004E713C"/>
    <w:rsid w:val="00530B4E"/>
    <w:rsid w:val="005D68F1"/>
    <w:rsid w:val="006168E8"/>
    <w:rsid w:val="00644EF8"/>
    <w:rsid w:val="0086172B"/>
    <w:rsid w:val="00937527"/>
    <w:rsid w:val="00A05F7A"/>
    <w:rsid w:val="00B41581"/>
    <w:rsid w:val="00BE4AED"/>
    <w:rsid w:val="00C2787B"/>
    <w:rsid w:val="00C84722"/>
    <w:rsid w:val="00CF4B8E"/>
    <w:rsid w:val="00D70585"/>
    <w:rsid w:val="00F16890"/>
    <w:rsid w:val="00FC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18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D7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Microsoft Office User</cp:lastModifiedBy>
  <cp:revision>2</cp:revision>
  <dcterms:created xsi:type="dcterms:W3CDTF">2021-03-11T15:20:00Z</dcterms:created>
  <dcterms:modified xsi:type="dcterms:W3CDTF">2021-03-11T15:20:00Z</dcterms:modified>
</cp:coreProperties>
</file>